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079" w:rsidRDefault="00F53079" w:rsidP="00F53079">
      <w:pPr>
        <w:pStyle w:val="Default"/>
      </w:pPr>
    </w:p>
    <w:p w:rsidR="00F53079" w:rsidRDefault="00F53079" w:rsidP="00F53079">
      <w:pPr>
        <w:pStyle w:val="Default"/>
        <w:ind w:firstLine="14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В целях соблюдения требований санитарных правил направляем алгоритм организации индивидуального питания в образовательной организации.</w:t>
      </w:r>
    </w:p>
    <w:p w:rsidR="00F53079" w:rsidRDefault="00F53079" w:rsidP="00F53079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1. Для постановки ребенка на индивидуальное питание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образовательной организации родителю (законному представителю) необходимо обратиться к руководителю образовательной организации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 заявлением (обращением или иной принятой в организации формой)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 необходимости создания ребенку специальных (индивидуальных) условий в организации питания по состоянию здоровья, представив медицинскую справку с назначениями лечащего врача.</w:t>
      </w:r>
    </w:p>
    <w:p w:rsidR="00F53079" w:rsidRDefault="00F53079" w:rsidP="00F53079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справка выдается лечащим врачом или врачом педиатром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записей в медицинской документации пациента либо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 результатам медицинского обследования.</w:t>
      </w:r>
    </w:p>
    <w:p w:rsidR="00F53079" w:rsidRDefault="00F53079" w:rsidP="00F53079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справка содержит информацию о состоянии здоровья обучающегося, диагнозе и назначениях (рекомендациях) лечащего врача.</w:t>
      </w:r>
    </w:p>
    <w:p w:rsidR="00F53079" w:rsidRDefault="00F53079" w:rsidP="00F53079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Данные медицинской справки заносятся медицинским работником образовательной организации в «Медицинскую карту ребенка</w:t>
      </w:r>
    </w:p>
    <w:p w:rsidR="00F53079" w:rsidRDefault="00F53079" w:rsidP="00F53079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школ-интернатов» (форма № 026/у-2000).</w:t>
      </w:r>
    </w:p>
    <w:p w:rsidR="00F53079" w:rsidRDefault="00F53079" w:rsidP="00F53079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2. На основании полученных документов, руководитель образовательной организации совместно с родителем (законным представителем) прорабатывает вопросы меню и режима питания ребенка.</w:t>
      </w:r>
    </w:p>
    <w:p w:rsidR="00F53079" w:rsidRDefault="00F53079" w:rsidP="00F53079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родителей (законных представителей) обучающегося от созданных образовательной организацией специальных (индивидуальных) условий по организации питания необходимо принятое решение оформить заявлением (обращением или иной принятой в организации формой) на имя руководителя образовательной организации.</w:t>
      </w:r>
    </w:p>
    <w:p w:rsidR="00F53079" w:rsidRDefault="00F53079" w:rsidP="00F53079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Руководителю образовательной организации необходимо проинформировать классного руководителя (воспитателя) и работников столовой о наличии в классе (группе) детей с заболеваниями, требующими индивидуального подхода к организации питания.</w:t>
      </w:r>
    </w:p>
    <w:p w:rsidR="007B1260" w:rsidRDefault="00F53079" w:rsidP="00F53079">
      <w:r>
        <w:rPr>
          <w:sz w:val="28"/>
          <w:szCs w:val="28"/>
        </w:rPr>
        <w:t>4. Индивидуальное (специальное) меню рекомендуем размещать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на сайте образовательной организации.</w:t>
      </w:r>
    </w:p>
    <w:sectPr w:rsidR="007B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79"/>
    <w:rsid w:val="007B1260"/>
    <w:rsid w:val="00F5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B9687"/>
  <w15:chartTrackingRefBased/>
  <w15:docId w15:val="{0A42B644-6DC4-4252-A4AF-D0B7DF98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30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1</cp:revision>
  <dcterms:created xsi:type="dcterms:W3CDTF">2025-02-18T11:50:00Z</dcterms:created>
  <dcterms:modified xsi:type="dcterms:W3CDTF">2025-02-18T11:51:00Z</dcterms:modified>
</cp:coreProperties>
</file>